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1896110" cy="1896110"/>
            <wp:effectExtent l="0" t="0" r="0" b="0"/>
            <wp:docPr id="3" name="Picture 1" descr="C:\Users\Nicola\Dropbox\Crohns vaccine\CrohnsMAPVaccine Logos\CrohnsMapVaccineDotCom_Logo_Block_RGB_Transparent_2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Nicola\Dropbox\Crohns vaccine\CrohnsMAPVaccine Logos\CrohnsMapVaccineDotCom_Logo_Block_RGB_Transparent_250px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5837555</wp:posOffset>
                </wp:positionH>
                <wp:positionV relativeFrom="paragraph">
                  <wp:posOffset>-53975</wp:posOffset>
                </wp:positionV>
                <wp:extent cx="2633345" cy="183197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680" cy="183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w="720">
                          <a:solidFill>
                            <a:srgbClr val="0070c0"/>
                          </a:solidFill>
                          <a:custDash>
                            <a:ds d="4073830816" sp="2917598112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eading1"/>
                              <w:keepNext w:val="true"/>
                              <w:keepLines/>
                              <w:numPr>
                                <w:ilvl w:val="0"/>
                                <w:numId w:val="0"/>
                              </w:numPr>
                              <w:spacing w:before="480" w:after="0"/>
                              <w:jc w:val="center"/>
                              <w:outlineLvl w:val="0"/>
                              <w:rPr/>
                            </w:pPr>
                            <w:r>
                              <w:rPr>
                                <w:color w:val="ED1C24"/>
                                <w:sz w:val="40"/>
                                <w:szCs w:val="40"/>
                              </w:rPr>
                              <w:t>Your change will help us through phase 2 of the vaccine trial 202</w:t>
                            </w:r>
                            <w:r>
                              <w:rPr>
                                <w:color w:val="ED1C24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color w:val="ED1C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t" style="position:absolute;margin-left:459.65pt;margin-top:-4.25pt;width:207.25pt;height:144.15pt">
                <w10:wrap type="square"/>
                <v:fill o:detectmouseclick="t" type="solid" color2="black"/>
                <v:stroke color="#0070c0" weight="720" dashstyle="dash" joinstyle="round" endcap="round"/>
                <v:textbox>
                  <w:txbxContent>
                    <w:p>
                      <w:pPr>
                        <w:pStyle w:val="Heading1"/>
                        <w:keepNext w:val="true"/>
                        <w:keepLines/>
                        <w:numPr>
                          <w:ilvl w:val="0"/>
                          <w:numId w:val="0"/>
                        </w:numPr>
                        <w:spacing w:before="480" w:after="0"/>
                        <w:jc w:val="center"/>
                        <w:outlineLvl w:val="0"/>
                        <w:rPr/>
                      </w:pPr>
                      <w:r>
                        <w:rPr>
                          <w:color w:val="ED1C24"/>
                          <w:sz w:val="40"/>
                          <w:szCs w:val="40"/>
                        </w:rPr>
                        <w:t>Your change will help us through phase 2 of the vaccine trial 202</w:t>
                      </w:r>
                      <w:r>
                        <w:rPr>
                          <w:color w:val="ED1C24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color w:val="ED1C24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>
          <w:sz w:val="40"/>
          <w:szCs w:val="40"/>
        </w:rPr>
        <w:t xml:space="preserve">                                           </w:t>
      </w:r>
      <w:r>
        <w:rPr>
          <w:b/>
          <w:bCs/>
          <w:color w:val="ED1C24"/>
          <w:sz w:val="40"/>
          <w:szCs w:val="40"/>
        </w:rPr>
        <w:t xml:space="preserve"> </w:t>
      </w:r>
      <w:r>
        <w:rPr>
          <w:b/>
          <w:bCs/>
          <w:color w:val="ED1C24"/>
          <w:sz w:val="40"/>
          <w:szCs w:val="40"/>
        </w:rPr>
        <w:t>Find us on Facebook, Twitter &amp; Instagram</w:t>
      </w:r>
    </w:p>
    <w:p>
      <w:pPr>
        <w:pStyle w:val="Normal"/>
        <w:spacing w:before="0" w:after="200"/>
        <w:jc w:val="center"/>
        <w:rPr/>
      </w:pPr>
      <w:r>
        <w:rPr>
          <w:b/>
          <w:bCs/>
          <w:color w:val="ED1C24"/>
          <w:sz w:val="40"/>
          <w:szCs w:val="40"/>
        </w:rPr>
        <w:t xml:space="preserve">                                           </w:t>
      </w:r>
      <w:hyperlink r:id="rId3">
        <w:r>
          <w:rPr>
            <w:rStyle w:val="InternetLink"/>
            <w:b/>
            <w:bCs/>
            <w:color w:val="ED1C24"/>
            <w:sz w:val="40"/>
            <w:szCs w:val="40"/>
          </w:rPr>
          <w:t>www.crohnsmapvaccine.com</w:t>
        </w:r>
      </w:hyperlink>
    </w:p>
    <w:p>
      <w:pPr>
        <w:pStyle w:val="Normal"/>
        <w:spacing w:before="0" w:after="200"/>
        <w:jc w:val="center"/>
        <w:rPr/>
      </w:pPr>
      <w:r>
        <w:rPr>
          <w:b/>
          <w:bCs/>
          <w:color w:val="ED1C24"/>
          <w:sz w:val="40"/>
          <w:szCs w:val="40"/>
        </w:rPr>
        <w:t xml:space="preserve">                                            </w:t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592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52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d1525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5d152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b/>
      <w:color w:val="1F497D" w:themeColor="text2"/>
      <w:sz w:val="40"/>
      <w:szCs w:val="40"/>
    </w:rPr>
  </w:style>
  <w:style w:type="character" w:styleId="ListLabel5">
    <w:name w:val="ListLabel 5"/>
    <w:qFormat/>
    <w:rPr>
      <w:b/>
      <w:bCs/>
      <w:color w:val="ED1C24"/>
      <w:sz w:val="40"/>
      <w:szCs w:val="40"/>
    </w:rPr>
  </w:style>
  <w:style w:type="character" w:styleId="ListLabel6">
    <w:name w:val="ListLabel 6"/>
    <w:qFormat/>
    <w:rPr>
      <w:b/>
      <w:bCs/>
      <w:color w:val="ED1C24"/>
      <w:sz w:val="40"/>
      <w:szCs w:val="4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d15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525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rohnsmapvaccine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LibreOffice/6.0.2.1$Windows_X86_64 LibreOffice_project/f7f06a8f319e4b62f9bc5095aa112a65d2f3ac89</Application>
  <Pages>1</Pages>
  <Words>21</Words>
  <Characters>113</Characters>
  <CharactersWithSpaces>262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2017-07-21T15:46:00Z</dcterms:created>
  <dc:creator>Nicola</dc:creator>
  <dc:description/>
  <dc:language>en-GB</dc:language>
  <cp:lastModifiedBy/>
  <cp:lastPrinted>2019-04-26T16:20:30Z</cp:lastPrinted>
  <dcterms:modified xsi:type="dcterms:W3CDTF">2021-04-15T11:17:52Z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